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102" w:rsidRDefault="00A24728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leftMargin">
                  <wp:align>left</wp:align>
                </wp:positionH>
                <wp:positionV relativeFrom="page">
                  <wp:posOffset>0</wp:posOffset>
                </wp:positionV>
                <wp:extent cx="7765200" cy="219600"/>
                <wp:effectExtent l="0" t="0" r="0" b="9525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5200" cy="219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6102" w:rsidRPr="002A7878" w:rsidRDefault="00A24728">
                            <w:pPr>
                              <w:contextualSpacing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noProof/>
                                <w:position w:val="-6"/>
                                <w:lang w:val="ru-RU" w:eastAsia="ru-RU"/>
                              </w:rPr>
                              <w:drawing>
                                <wp:inline distT="0" distB="0" distL="0" distR="0">
                                  <wp:extent cx="316230" cy="179705"/>
                                  <wp:effectExtent l="0" t="0" r="0" b="0"/>
                                  <wp:docPr id="100010001" name="LOGO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010001" name="LOGO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6230" cy="179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A7878">
                              <w:rPr>
                                <w:rFonts w:ascii="Roboto" w:hAnsi="Roboto"/>
                                <w:color w:val="0F2B46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hyperlink r:id="rId9" w:tooltip="Doc Translator - www.onlinedoctranslator.com" w:history="1">
                              <w:r w:rsidRPr="002A7878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lang w:val="ru-RU"/>
                                </w:rPr>
                                <w:t xml:space="preserve">Перевод: армянский - русский - 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www</w:t>
                              </w:r>
                              <w:r w:rsidRPr="002A7878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onlinedoctranslator</w:t>
                              </w:r>
                              <w:r w:rsidRPr="002A7878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  <w:lang w:val="ru-RU"/>
                                </w:rPr>
                                <w:t>.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ODT_ATTR_LBL_SHAPE" o:spid="_x0000_s1026" type="#_x0000_t202" style="position:absolute;left:0;text-align:left;margin-left:0;margin-top:0;width:611.45pt;height:17.3pt;z-index:251659264;visibility:visible;mso-wrap-style:square;mso-width-percent:1000;mso-height-percent:0;mso-wrap-distance-left:9pt;mso-wrap-distance-top:0;mso-wrap-distance-right:9pt;mso-wrap-distance-bottom:0;mso-position-horizontal:left;mso-position-horizontal-relative:left-margin-area;mso-position-vertical:absolute;mso-position-vertical-relative:page;mso-width-percent:100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SSYLgIAACMEAAAOAAAAZHJzL2Uyb0RvYy54bWysU1Fv2jAQfp+0/2D5fSRBhZaIUFEo2yS2&#10;VoM9I8dxiDXHl9kuCf31OztA2fY2TZass333+bvv7qb3Xa3IQRgrQWc0GcSUCM2hkHqf0e/b1Yc7&#10;SqxjumAKtMjoUVh6P3v/bto2qRhCBaoQhiCItmnbZLRyrkmjyPJK1MwOoBEaH0swNXN4NPuoMKxF&#10;9FpFwzgeRy2YojHAhbV4u+wf6Szgl6Xg7qksrXBEZRS5ubCbsOd+j2ZTlu4NayrJTzTYP7ComdT4&#10;6QVqyRwjL0b+BVVLbsBC6QYc6gjKUnIRcsBskviPbDYVa0TIBcWxzUUm+/9g+dfDsyGywNrFMTJI&#10;koQSzWos1dNyu5tvt99264f1bvNp/vzo1Wobm2LQpsEw1z1Ah5Ehc9usgf+wRMOiYnov5sZAWwlW&#10;INvER0ZXoT2O9SB5+wUK/I69OAhAXWlqLyWKQxAdq3a8VEp0jnC8vL0dj7D8lHB8GyaTMdr+C5ae&#10;oxtj3UcBNfFGRg12QkBnh7V1vevZxX9mQcliJZUKB7PPF8qQA8OuWQ39OqH/5qY0aTM6GQ1HAVmD&#10;j0doltbSYVcrWWf0DmXtybHUq/Goi+DimFS9jaSVPsnjFem1cV3eoaPXLIfiiEIZ6LsXpw2NCswr&#10;JS12bkbtzxdmBCXqs0axJ8nNjW/1cEDDXN/m51umOUJk1FHSmwsXxsLT1zDHYpQy6PTG4MQROzEo&#10;fZoa3+rX5+D1NtuzXwAAAP//AwBQSwMEFAAGAAgAAAAhAFxXc/DbAAAABQEAAA8AAABkcnMvZG93&#10;bnJldi54bWxMj8FOwzAQRO9I/IO1SNyoQ0ClhDgVVAJBuUDbA8dtvE2ixusodtrw92y5wGWk1axm&#10;3uTz0bXqQH1oPBu4niSgiEtvG64MbNbPVzNQISJbbD2TgW8KMC/Oz3LMrD/yJx1WsVISwiFDA3WM&#10;XaZ1KGtyGCa+IxZv53uHUc6+0rbHo4S7VqdJMtUOG5aGGjta1FTuV4OT3sWGh6/XvX152mFy9/6x&#10;fHMWjbm8GB8fQEUa498znPAFHQph2vqBbVCtARkSf/XkpWl6D2pr4OZ2CrrI9X/64gcAAP//AwBQ&#10;SwECLQAUAAYACAAAACEAtoM4kv4AAADhAQAAEwAAAAAAAAAAAAAAAAAAAAAAW0NvbnRlbnRfVHlw&#10;ZXNdLnhtbFBLAQItABQABgAIAAAAIQA4/SH/1gAAAJQBAAALAAAAAAAAAAAAAAAAAC8BAABfcmVs&#10;cy8ucmVsc1BLAQItABQABgAIAAAAIQBa0SSYLgIAACMEAAAOAAAAAAAAAAAAAAAAAC4CAABkcnMv&#10;ZTJvRG9jLnhtbFBLAQItABQABgAIAAAAIQBcV3Pw2wAAAAUBAAAPAAAAAAAAAAAAAAAAAIgEAABk&#10;cnMvZG93bnJldi54bWxQSwUGAAAAAAQABADzAAAAkAUAAAAA&#10;" fillcolor="#f2f2f2" stroked="f">
                <v:textbox inset=",0,,0">
                  <w:txbxContent>
                    <w:p w:rsidR="00B86102" w:rsidRPr="002A7878" w:rsidRDefault="00A24728">
                      <w:pPr>
                        <w:contextualSpacing/>
                        <w:rPr>
                          <w:lang w:val="ru-RU"/>
                        </w:rPr>
                      </w:pPr>
                      <w:r>
                        <w:rPr>
                          <w:noProof/>
                          <w:position w:val="-6"/>
                          <w:lang w:val="ru-RU" w:eastAsia="ru-RU"/>
                        </w:rPr>
                        <w:drawing>
                          <wp:inline distT="0" distB="0" distL="0" distR="0">
                            <wp:extent cx="316230" cy="179705"/>
                            <wp:effectExtent l="0" t="0" r="0" b="0"/>
                            <wp:docPr id="100010001" name="LOGO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0010001" name="LOGO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6230" cy="1797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A7878">
                        <w:rPr>
                          <w:rFonts w:ascii="Roboto" w:hAnsi="Roboto"/>
                          <w:color w:val="0F2B46"/>
                          <w:szCs w:val="18"/>
                          <w:lang w:val="ru-RU"/>
                        </w:rPr>
                        <w:t xml:space="preserve"> </w:t>
                      </w:r>
                      <w:hyperlink r:id="rId10" w:tooltip="Doc Translator - www.onlinedoctranslator.com" w:history="1">
                        <w:r w:rsidRPr="002A7878"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lang w:val="ru-RU"/>
                          </w:rPr>
                          <w:t xml:space="preserve">Перевод: армянский - русский - 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www</w:t>
                        </w:r>
                        <w:r w:rsidRPr="002A7878"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  <w:lang w:val="ru-RU"/>
                          </w:rPr>
                          <w:t>.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onlinedoctranslator</w:t>
                        </w:r>
                        <w:r w:rsidRPr="002A7878"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  <w:lang w:val="ru-RU"/>
                          </w:rPr>
                          <w:t>.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com</w:t>
                        </w:r>
                      </w:hyperlink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:rsidR="00E56328" w:rsidRDefault="00E56328" w:rsidP="00E56328">
      <w:pPr>
        <w:tabs>
          <w:tab w:val="left" w:pos="4125"/>
          <w:tab w:val="right" w:pos="10539"/>
        </w:tabs>
        <w:spacing w:before="0" w:after="0"/>
        <w:jc w:val="center"/>
        <w:rPr>
          <w:rFonts w:ascii="GHEA Grapalat" w:hAnsi="GHEA Grapalat"/>
          <w:sz w:val="24"/>
          <w:szCs w:val="24"/>
          <w:lang w:val="hy-AM"/>
        </w:rPr>
      </w:pPr>
    </w:p>
    <w:p w:rsidR="0022631D" w:rsidRPr="0022631D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Приложение № 1</w:t>
      </w:r>
    </w:p>
    <w:p w:rsidR="0022631D" w:rsidRPr="00E56328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Министра финансов Республики Армения в 2021 году</w:t>
      </w:r>
    </w:p>
    <w:p w:rsidR="0022631D" w:rsidRPr="00E56328" w:rsidRDefault="000B0199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8"/>
          <w:szCs w:val="20"/>
          <w:lang w:val="hy-AM" w:eastAsia="ru-RU"/>
        </w:rPr>
      </w:pP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приказа N 323-А от 29 июня</w:t>
      </w:r>
    </w:p>
    <w:p w:rsidR="0022631D" w:rsidRPr="00E56328" w:rsidRDefault="0022631D" w:rsidP="0022631D">
      <w:pPr>
        <w:spacing w:before="0" w:after="0"/>
        <w:ind w:left="0" w:firstLine="720"/>
        <w:jc w:val="center"/>
        <w:rPr>
          <w:rFonts w:ascii="GHEA Grapalat" w:eastAsia="Times New Roman" w:hAnsi="GHEA Grapalat"/>
          <w:sz w:val="24"/>
          <w:szCs w:val="20"/>
          <w:lang w:val="hy-AM" w:eastAsia="ru-RU"/>
        </w:rPr>
      </w:pPr>
      <w:r w:rsidRPr="00E56328">
        <w:rPr>
          <w:rFonts w:ascii="GHEA Grapalat" w:eastAsia="Times New Roman" w:hAnsi="GHEA Grapalat"/>
          <w:sz w:val="24"/>
          <w:szCs w:val="20"/>
          <w:lang w:val="hy-AM" w:eastAsia="ru-RU"/>
        </w:rPr>
        <w:tab/>
      </w:r>
    </w:p>
    <w:p w:rsidR="0022631D" w:rsidRPr="0022631D" w:rsidRDefault="0022631D" w:rsidP="0022631D">
      <w:pPr>
        <w:spacing w:before="0" w:after="0"/>
        <w:ind w:left="0" w:firstLine="720"/>
        <w:jc w:val="right"/>
        <w:rPr>
          <w:rFonts w:ascii="GHEA Grapalat" w:eastAsia="Times New Roman" w:hAnsi="GHEA Grapalat" w:cs="Sylfaen"/>
          <w:i/>
          <w:sz w:val="20"/>
          <w:szCs w:val="20"/>
          <w:u w:val="single"/>
          <w:lang w:val="af-ZA" w:eastAsia="ru-RU"/>
        </w:rPr>
      </w:pPr>
      <w:r w:rsidRPr="0022631D">
        <w:rPr>
          <w:rFonts w:ascii="GHEA Grapalat" w:eastAsia="Times New Roman" w:hAnsi="GHEA Grapalat"/>
          <w:sz w:val="24"/>
          <w:szCs w:val="20"/>
          <w:lang w:val="af-ZA" w:eastAsia="ru-RU"/>
        </w:rPr>
        <w:tab/>
      </w:r>
      <w:r w:rsidRPr="00E56328">
        <w:rPr>
          <w:rFonts w:ascii="GHEA Grapalat" w:eastAsia="Times New Roman" w:hAnsi="GHEA Grapalat" w:cs="Sylfaen"/>
          <w:i/>
          <w:sz w:val="20"/>
          <w:szCs w:val="20"/>
          <w:u w:val="single"/>
          <w:lang w:val="hy-AM" w:eastAsia="ru-RU"/>
        </w:rPr>
        <w:t>Примерная форма</w:t>
      </w:r>
    </w:p>
    <w:p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ЗАЯВЛЕНИЕ:</w:t>
      </w:r>
    </w:p>
    <w:p w:rsidR="0022631D" w:rsidRPr="0022631D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о подписанном контракте</w:t>
      </w:r>
    </w:p>
    <w:p w:rsidR="0022631D" w:rsidRPr="0022631D" w:rsidRDefault="0022631D" w:rsidP="0022631D">
      <w:pPr>
        <w:spacing w:before="0" w:line="360" w:lineRule="auto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:rsidR="0022631D" w:rsidRPr="00B264BA" w:rsidRDefault="00B264BA" w:rsidP="00B264BA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sz w:val="12"/>
          <w:szCs w:val="20"/>
          <w:lang w:val="af-ZA" w:eastAsia="ru-RU"/>
        </w:rPr>
      </w:pPr>
      <w:r w:rsidRPr="00A25C1E">
        <w:rPr>
          <w:rFonts w:ascii="GHEA Grapalat" w:hAnsi="GHEA Grapalat"/>
          <w:lang w:val="af-ZA"/>
        </w:rPr>
        <w:t>Веду</w:t>
      </w:r>
      <w:r w:rsidRPr="00A25C1E">
        <w:rPr>
          <w:rFonts w:ascii="Arial Armenian" w:hAnsi="Arial Armenian"/>
          <w:lang w:val="af-ZA"/>
        </w:rPr>
        <w:t xml:space="preserve"> </w:t>
      </w:r>
      <w:r w:rsidRPr="00A25C1E">
        <w:rPr>
          <w:rFonts w:ascii="GHEA Grapalat" w:hAnsi="GHEA Grapalat"/>
          <w:lang w:val="af-ZA"/>
        </w:rPr>
        <w:t>общественный зал</w:t>
      </w:r>
      <w:r w:rsidRPr="00A25C1E">
        <w:rPr>
          <w:rFonts w:ascii="GHEA Grapalat" w:hAnsi="GHEA Grapalat" w:cs="Sylfaen"/>
          <w:lang w:val="af-ZA"/>
        </w:rPr>
        <w:t>тот</w:t>
      </w:r>
      <w:r w:rsidRPr="00A25C1E">
        <w:rPr>
          <w:rFonts w:ascii="GHEA Grapalat" w:eastAsia="Times New Roman" w:hAnsi="GHEA Grapalat" w:cs="Sylfaen"/>
          <w:lang w:val="hy-AM" w:eastAsia="ru-RU"/>
        </w:rPr>
        <w:t>, который находится в с. по адресу Веди Туманяна 6, представлен ниже для его нужд</w:t>
      </w:r>
      <w:r w:rsidR="00E36654">
        <w:rPr>
          <w:rFonts w:ascii="GHEA Grapalat" w:hAnsi="GHEA Grapalat"/>
          <w:lang w:val="af-ZA"/>
        </w:rPr>
        <w:t>услуги по обслуживанию и ремонту компьютерной техники</w:t>
      </w:r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организованный с целью приобретения</w:t>
      </w:r>
      <w:r w:rsidR="00E36654">
        <w:rPr>
          <w:rFonts w:ascii="GHEAGrapalat" w:hAnsi="GHEAGrapalat"/>
          <w:b/>
          <w:color w:val="000000" w:themeColor="text1"/>
          <w:shd w:val="clear" w:color="auto" w:fill="FEFEFE"/>
        </w:rPr>
        <w:t>RA</w:t>
      </w:r>
      <w:r w:rsidR="00E36654" w:rsidRPr="002A7878">
        <w:rPr>
          <w:rFonts w:ascii="GHEAGrapalat" w:hAnsi="GHEAGrapalat"/>
          <w:b/>
          <w:color w:val="000000" w:themeColor="text1"/>
          <w:shd w:val="clear" w:color="auto" w:fill="FEFEFE"/>
          <w:lang w:val="ru-RU"/>
        </w:rPr>
        <w:t>-</w:t>
      </w:r>
      <w:r w:rsidR="00E36654">
        <w:rPr>
          <w:rFonts w:ascii="GHEAGrapalat" w:hAnsi="GHEAGrapalat"/>
          <w:b/>
          <w:color w:val="000000" w:themeColor="text1"/>
          <w:shd w:val="clear" w:color="auto" w:fill="FEFEFE"/>
        </w:rPr>
        <w:t>AMVH</w:t>
      </w:r>
      <w:r w:rsidR="00E36654" w:rsidRPr="002A7878">
        <w:rPr>
          <w:rFonts w:ascii="GHEAGrapalat" w:hAnsi="GHEAGrapalat"/>
          <w:b/>
          <w:color w:val="000000" w:themeColor="text1"/>
          <w:shd w:val="clear" w:color="auto" w:fill="FEFEFE"/>
          <w:lang w:val="ru-RU"/>
        </w:rPr>
        <w:t>-</w:t>
      </w:r>
      <w:r w:rsidR="00E36654">
        <w:rPr>
          <w:rFonts w:ascii="GHEAGrapalat" w:hAnsi="GHEAGrapalat"/>
          <w:b/>
          <w:color w:val="000000" w:themeColor="text1"/>
          <w:shd w:val="clear" w:color="auto" w:fill="FEFEFE"/>
        </w:rPr>
        <w:t>GHTSDB</w:t>
      </w:r>
      <w:r w:rsidR="00E36654" w:rsidRPr="002A7878">
        <w:rPr>
          <w:rFonts w:ascii="GHEAGrapalat" w:hAnsi="GHEAGrapalat"/>
          <w:b/>
          <w:color w:val="000000" w:themeColor="text1"/>
          <w:shd w:val="clear" w:color="auto" w:fill="FEFEFE"/>
          <w:lang w:val="ru-RU"/>
        </w:rPr>
        <w:t>-24/03</w:t>
      </w:r>
      <w:r w:rsidR="002A7878" w:rsidRPr="002A7878">
        <w:rPr>
          <w:rFonts w:ascii="GHEA Grapalat" w:eastAsia="Times New Roman" w:hAnsi="GHEA Grapalat" w:cs="Sylfaen"/>
          <w:sz w:val="20"/>
          <w:szCs w:val="20"/>
          <w:lang w:val="ru-RU" w:eastAsia="ru-RU"/>
        </w:rPr>
        <w:t xml:space="preserve"> </w:t>
      </w:r>
      <w:r w:rsidR="002A7878">
        <w:rPr>
          <w:rFonts w:ascii="GHEA Grapalat" w:eastAsia="Times New Roman" w:hAnsi="GHEA Grapalat" w:cs="Sylfaen"/>
          <w:sz w:val="20"/>
          <w:szCs w:val="20"/>
          <w:lang w:eastAsia="ru-RU"/>
        </w:rPr>
        <w:t>u</w:t>
      </w:r>
      <w:bookmarkStart w:id="0" w:name="_GoBack"/>
      <w:bookmarkEnd w:id="0"/>
      <w:r w:rsidR="0022631D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нформация о договоре, заключенном в результате процедуры покупки кода:</w:t>
      </w:r>
    </w:p>
    <w:p w:rsidR="0022631D" w:rsidRPr="0022631D" w:rsidRDefault="0022631D" w:rsidP="0022631D">
      <w:pPr>
        <w:spacing w:before="0" w:after="0" w:line="360" w:lineRule="auto"/>
        <w:ind w:left="0" w:firstLine="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tbl>
      <w:tblPr>
        <w:tblW w:w="11253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42"/>
        <w:gridCol w:w="100"/>
        <w:gridCol w:w="1160"/>
        <w:gridCol w:w="824"/>
        <w:gridCol w:w="284"/>
        <w:gridCol w:w="142"/>
        <w:gridCol w:w="240"/>
        <w:gridCol w:w="254"/>
        <w:gridCol w:w="159"/>
        <w:gridCol w:w="49"/>
        <w:gridCol w:w="603"/>
        <w:gridCol w:w="8"/>
        <w:gridCol w:w="170"/>
        <w:gridCol w:w="693"/>
        <w:gridCol w:w="332"/>
        <w:gridCol w:w="67"/>
        <w:gridCol w:w="14"/>
        <w:gridCol w:w="520"/>
        <w:gridCol w:w="203"/>
        <w:gridCol w:w="187"/>
        <w:gridCol w:w="154"/>
        <w:gridCol w:w="273"/>
        <w:gridCol w:w="459"/>
        <w:gridCol w:w="39"/>
        <w:gridCol w:w="636"/>
        <w:gridCol w:w="208"/>
        <w:gridCol w:w="6"/>
        <w:gridCol w:w="20"/>
        <w:gridCol w:w="186"/>
        <w:gridCol w:w="35"/>
        <w:gridCol w:w="220"/>
        <w:gridCol w:w="2194"/>
      </w:tblGrid>
      <w:tr w:rsidR="0022631D" w:rsidRPr="0022631D" w:rsidTr="00BF7A58">
        <w:trPr>
          <w:trHeight w:val="146"/>
        </w:trPr>
        <w:tc>
          <w:tcPr>
            <w:tcW w:w="772" w:type="dxa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481" w:type="dxa"/>
            <w:gridSpan w:val="32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Предмет</w:t>
            </w:r>
            <w:proofErr w:type="spellEnd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покупки</w:t>
            </w:r>
            <w:proofErr w:type="spellEnd"/>
          </w:p>
        </w:tc>
      </w:tr>
      <w:tr w:rsidR="0022631D" w:rsidRPr="002A7878" w:rsidTr="00E36654">
        <w:trPr>
          <w:trHeight w:val="110"/>
        </w:trPr>
        <w:tc>
          <w:tcPr>
            <w:tcW w:w="772" w:type="dxa"/>
            <w:vMerge w:val="restart"/>
            <w:shd w:val="clear" w:color="auto" w:fill="auto"/>
            <w:vAlign w:val="center"/>
          </w:tcPr>
          <w:p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номер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дозы</w:t>
            </w:r>
            <w:proofErr w:type="spellEnd"/>
          </w:p>
        </w:tc>
        <w:tc>
          <w:tcPr>
            <w:tcW w:w="2126" w:type="dxa"/>
            <w:gridSpan w:val="4"/>
            <w:vMerge w:val="restart"/>
            <w:shd w:val="clear" w:color="auto" w:fill="auto"/>
            <w:vAlign w:val="center"/>
          </w:tcPr>
          <w:p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имя</w:t>
            </w:r>
            <w:proofErr w:type="spellEnd"/>
          </w:p>
        </w:tc>
        <w:tc>
          <w:tcPr>
            <w:tcW w:w="426" w:type="dxa"/>
            <w:gridSpan w:val="2"/>
            <w:vMerge w:val="restart"/>
            <w:shd w:val="clear" w:color="auto" w:fill="auto"/>
            <w:vAlign w:val="center"/>
          </w:tcPr>
          <w:p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единица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измерения</w:t>
            </w:r>
            <w:proofErr w:type="spellEnd"/>
          </w:p>
        </w:tc>
        <w:tc>
          <w:tcPr>
            <w:tcW w:w="1305" w:type="dxa"/>
            <w:gridSpan w:val="5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считать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21" w:type="dxa"/>
            <w:gridSpan w:val="11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ориентировочная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цена</w:t>
            </w:r>
            <w:proofErr w:type="spellEnd"/>
          </w:p>
        </w:tc>
        <w:tc>
          <w:tcPr>
            <w:tcW w:w="1809" w:type="dxa"/>
            <w:gridSpan w:val="9"/>
            <w:vMerge w:val="restart"/>
            <w:shd w:val="clear" w:color="auto" w:fill="auto"/>
            <w:vAlign w:val="center"/>
          </w:tcPr>
          <w:p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краткое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описание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техническая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спецификация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2194" w:type="dxa"/>
            <w:vMerge w:val="restart"/>
            <w:shd w:val="clear" w:color="auto" w:fill="auto"/>
            <w:vAlign w:val="center"/>
          </w:tcPr>
          <w:p w:rsidR="0022631D" w:rsidRPr="002A7878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  <w:r w:rsidRPr="002A7878">
              <w:rPr>
                <w:rFonts w:ascii="GHEA Grapalat" w:eastAsia="Times New Roman" w:hAnsi="GHEA Grapalat" w:cs="Sylfaen"/>
                <w:b/>
                <w:sz w:val="12"/>
                <w:szCs w:val="12"/>
                <w:lang w:val="ru-RU" w:eastAsia="ru-RU"/>
              </w:rPr>
              <w:t>краткое описание, предусмотренное договором (техническим заданием)</w:t>
            </w:r>
          </w:p>
        </w:tc>
      </w:tr>
      <w:tr w:rsidR="0022631D" w:rsidRPr="0022631D" w:rsidTr="00E36654">
        <w:trPr>
          <w:trHeight w:val="175"/>
        </w:trPr>
        <w:tc>
          <w:tcPr>
            <w:tcW w:w="772" w:type="dxa"/>
            <w:vMerge/>
            <w:shd w:val="clear" w:color="auto" w:fill="auto"/>
            <w:vAlign w:val="center"/>
          </w:tcPr>
          <w:p w:rsidR="0022631D" w:rsidRPr="002A7878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</w:p>
        </w:tc>
        <w:tc>
          <w:tcPr>
            <w:tcW w:w="2126" w:type="dxa"/>
            <w:gridSpan w:val="4"/>
            <w:vMerge/>
            <w:shd w:val="clear" w:color="auto" w:fill="auto"/>
            <w:vAlign w:val="center"/>
          </w:tcPr>
          <w:p w:rsidR="0022631D" w:rsidRPr="002A7878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426" w:type="dxa"/>
            <w:gridSpan w:val="2"/>
            <w:vMerge/>
            <w:shd w:val="clear" w:color="auto" w:fill="auto"/>
            <w:vAlign w:val="center"/>
          </w:tcPr>
          <w:p w:rsidR="0022631D" w:rsidRPr="002A7878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494" w:type="dxa"/>
            <w:gridSpan w:val="2"/>
            <w:vMerge w:val="restart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с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имеющимися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средствами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общий</w:t>
            </w:r>
            <w:proofErr w:type="spellEnd"/>
          </w:p>
        </w:tc>
        <w:tc>
          <w:tcPr>
            <w:tcW w:w="2621" w:type="dxa"/>
            <w:gridSpan w:val="11"/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/AMD/</w:t>
            </w:r>
          </w:p>
        </w:tc>
        <w:tc>
          <w:tcPr>
            <w:tcW w:w="1809" w:type="dxa"/>
            <w:gridSpan w:val="9"/>
            <w:vMerge/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94" w:type="dxa"/>
            <w:vMerge/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2631D" w:rsidRPr="0022631D" w:rsidTr="00E36654">
        <w:trPr>
          <w:trHeight w:val="275"/>
        </w:trPr>
        <w:tc>
          <w:tcPr>
            <w:tcW w:w="77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12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49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с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имеющимися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средствами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3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общий</w:t>
            </w:r>
            <w:proofErr w:type="spellEnd"/>
          </w:p>
        </w:tc>
        <w:tc>
          <w:tcPr>
            <w:tcW w:w="1809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94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B264BA" w:rsidRPr="002A7878" w:rsidTr="00E36654">
        <w:trPr>
          <w:trHeight w:val="40"/>
        </w:trPr>
        <w:tc>
          <w:tcPr>
            <w:tcW w:w="772" w:type="dxa"/>
            <w:shd w:val="clear" w:color="auto" w:fill="auto"/>
            <w:vAlign w:val="center"/>
          </w:tcPr>
          <w:p w:rsidR="00B264BA" w:rsidRPr="0022631D" w:rsidRDefault="00B264BA" w:rsidP="00B264BA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1:</w:t>
            </w:r>
          </w:p>
        </w:tc>
        <w:tc>
          <w:tcPr>
            <w:tcW w:w="212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264BA" w:rsidRPr="002A7878" w:rsidRDefault="00E36654" w:rsidP="00B264B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hAnsi="GHEA Grapalat"/>
                <w:lang w:val="af-ZA"/>
              </w:rPr>
              <w:t>услуги по обслуживанию и ремонту компьютерной техники</w:t>
            </w:r>
          </w:p>
        </w:tc>
        <w:tc>
          <w:tcPr>
            <w:tcW w:w="4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264BA" w:rsidRPr="0022631D" w:rsidRDefault="00B264BA" w:rsidP="00B264B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50333A">
              <w:rPr>
                <w:rFonts w:ascii="Sylfaen" w:hAnsi="Sylfaen"/>
                <w:sz w:val="16"/>
                <w:szCs w:val="16"/>
              </w:rPr>
              <w:t>АМД</w:t>
            </w:r>
          </w:p>
        </w:tc>
        <w:tc>
          <w:tcPr>
            <w:tcW w:w="49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264BA" w:rsidRPr="0022631D" w:rsidRDefault="00B264BA" w:rsidP="00B264B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264BA" w:rsidRPr="0022631D" w:rsidRDefault="00B264BA" w:rsidP="00B264B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264BA" w:rsidRPr="0022631D" w:rsidRDefault="00B264BA" w:rsidP="00B264B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264BA" w:rsidRPr="00E36654" w:rsidRDefault="00E36654" w:rsidP="00B264B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1700000</w:t>
            </w:r>
          </w:p>
        </w:tc>
        <w:tc>
          <w:tcPr>
            <w:tcW w:w="18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264BA" w:rsidRPr="0022631D" w:rsidRDefault="00B264BA" w:rsidP="00B264B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9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264BA" w:rsidRPr="002A7878" w:rsidRDefault="00E36654" w:rsidP="00B264BA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hAnsi="GHEA Grapalat"/>
                <w:lang w:val="af-ZA"/>
              </w:rPr>
              <w:t>услуги по обслуживанию и ремонту компьютерной техники</w:t>
            </w:r>
          </w:p>
        </w:tc>
      </w:tr>
      <w:tr w:rsidR="0002011F" w:rsidRPr="002A7878" w:rsidTr="00BF7A58">
        <w:trPr>
          <w:trHeight w:val="169"/>
        </w:trPr>
        <w:tc>
          <w:tcPr>
            <w:tcW w:w="11253" w:type="dxa"/>
            <w:gridSpan w:val="33"/>
            <w:shd w:val="clear" w:color="auto" w:fill="99CCFF"/>
            <w:vAlign w:val="center"/>
          </w:tcPr>
          <w:p w:rsidR="0002011F" w:rsidRPr="002A7878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</w:tr>
      <w:tr w:rsidR="0002011F" w:rsidRPr="002A7878" w:rsidTr="00BF7A58">
        <w:trPr>
          <w:trHeight w:val="137"/>
        </w:trPr>
        <w:tc>
          <w:tcPr>
            <w:tcW w:w="402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A7878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Используемая процедура закупки и обоснование ее выбора</w:t>
            </w:r>
          </w:p>
        </w:tc>
        <w:tc>
          <w:tcPr>
            <w:tcW w:w="7227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A7878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</w:tr>
      <w:tr w:rsidR="0002011F" w:rsidRPr="002A7878" w:rsidTr="00BF7A58">
        <w:trPr>
          <w:trHeight w:val="196"/>
        </w:trPr>
        <w:tc>
          <w:tcPr>
            <w:tcW w:w="11253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02011F" w:rsidRPr="002A7878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</w:tr>
      <w:tr w:rsidR="0002011F" w:rsidRPr="0022631D" w:rsidTr="00BF7A5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636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A7878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Дата отправки или публикации приглашения</w:t>
            </w:r>
          </w:p>
        </w:tc>
        <w:tc>
          <w:tcPr>
            <w:tcW w:w="4617" w:type="dxa"/>
            <w:gridSpan w:val="13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02011F" w:rsidRPr="00B264BA" w:rsidRDefault="00E36654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21 февраля 2024 г.</w:t>
            </w:r>
          </w:p>
        </w:tc>
      </w:tr>
      <w:tr w:rsidR="0002011F" w:rsidRPr="0022631D" w:rsidTr="00BF7A5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5913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Приглашение</w:t>
            </w:r>
            <w:proofErr w:type="spellEnd"/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сделанный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дата изменений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1:</w:t>
            </w:r>
          </w:p>
        </w:tc>
        <w:tc>
          <w:tcPr>
            <w:tcW w:w="461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:rsidTr="00BF7A5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5913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...</w:t>
            </w:r>
          </w:p>
        </w:tc>
        <w:tc>
          <w:tcPr>
            <w:tcW w:w="461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:rsidTr="00BF7A5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913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Уточнение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даты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приглашения</w:t>
            </w:r>
            <w:proofErr w:type="spellEnd"/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Получение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запроса</w:t>
            </w:r>
            <w:proofErr w:type="spellEnd"/>
          </w:p>
        </w:tc>
        <w:tc>
          <w:tcPr>
            <w:tcW w:w="263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Разъяснение</w:t>
            </w:r>
            <w:proofErr w:type="spellEnd"/>
          </w:p>
        </w:tc>
      </w:tr>
      <w:tr w:rsidR="0002011F" w:rsidRPr="0022631D" w:rsidTr="00BF7A5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5913" w:type="dxa"/>
            <w:gridSpan w:val="18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1:</w:t>
            </w:r>
          </w:p>
        </w:tc>
        <w:tc>
          <w:tcPr>
            <w:tcW w:w="1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3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:rsidTr="00BF7A5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5913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...</w:t>
            </w:r>
          </w:p>
        </w:tc>
        <w:tc>
          <w:tcPr>
            <w:tcW w:w="198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3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:rsidTr="00BF7A58">
        <w:trPr>
          <w:trHeight w:val="54"/>
        </w:trPr>
        <w:tc>
          <w:tcPr>
            <w:tcW w:w="11253" w:type="dxa"/>
            <w:gridSpan w:val="33"/>
            <w:shd w:val="clear" w:color="auto" w:fill="99CCFF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A7878" w:rsidTr="00BF7A58">
        <w:trPr>
          <w:trHeight w:val="605"/>
        </w:trPr>
        <w:tc>
          <w:tcPr>
            <w:tcW w:w="914" w:type="dxa"/>
            <w:gridSpan w:val="3"/>
            <w:vMerge w:val="restart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З/Р</w:t>
            </w:r>
          </w:p>
        </w:tc>
        <w:tc>
          <w:tcPr>
            <w:tcW w:w="2268" w:type="dxa"/>
            <w:gridSpan w:val="3"/>
            <w:vMerge w:val="restart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Имя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участника</w:t>
            </w:r>
            <w:proofErr w:type="spellEnd"/>
          </w:p>
        </w:tc>
        <w:tc>
          <w:tcPr>
            <w:tcW w:w="8071" w:type="dxa"/>
            <w:gridSpan w:val="27"/>
            <w:shd w:val="clear" w:color="auto" w:fill="auto"/>
            <w:vAlign w:val="center"/>
          </w:tcPr>
          <w:p w:rsidR="0002011F" w:rsidRPr="002A7878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</w:pPr>
            <w:r w:rsidRPr="002A7878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  <w:t xml:space="preserve">С заявкой каждого участника, включая цену, представленную в результате организации одновременных </w:t>
            </w:r>
            <w:proofErr w:type="gramStart"/>
            <w:r w:rsidRPr="002A7878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  <w:t>переговоров.</w:t>
            </w:r>
            <w:r w:rsidRPr="002A7878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/</w:t>
            </w:r>
            <w:proofErr w:type="gramEnd"/>
            <w:r w:rsidRPr="002A7878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 xml:space="preserve"> драм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02011F" w:rsidRPr="0022631D" w:rsidTr="00BF7A58">
        <w:trPr>
          <w:trHeight w:val="365"/>
        </w:trPr>
        <w:tc>
          <w:tcPr>
            <w:tcW w:w="914" w:type="dxa"/>
            <w:gridSpan w:val="3"/>
            <w:vMerge/>
            <w:shd w:val="clear" w:color="auto" w:fill="auto"/>
            <w:vAlign w:val="center"/>
          </w:tcPr>
          <w:p w:rsidR="0002011F" w:rsidRPr="002A7878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2268" w:type="dxa"/>
            <w:gridSpan w:val="3"/>
            <w:vMerge/>
            <w:shd w:val="clear" w:color="auto" w:fill="auto"/>
            <w:vAlign w:val="center"/>
          </w:tcPr>
          <w:p w:rsidR="0002011F" w:rsidRPr="002A7878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3251" w:type="dxa"/>
            <w:gridSpan w:val="13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Цена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без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НДС</w:t>
            </w:r>
          </w:p>
        </w:tc>
        <w:tc>
          <w:tcPr>
            <w:tcW w:w="2159" w:type="dxa"/>
            <w:gridSpan w:val="8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НДС:</w:t>
            </w:r>
          </w:p>
        </w:tc>
        <w:tc>
          <w:tcPr>
            <w:tcW w:w="2661" w:type="dxa"/>
            <w:gridSpan w:val="6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Общий</w:t>
            </w:r>
            <w:proofErr w:type="spellEnd"/>
          </w:p>
        </w:tc>
      </w:tr>
      <w:tr w:rsidR="0002011F" w:rsidRPr="0022631D" w:rsidTr="00BF7A58">
        <w:trPr>
          <w:trHeight w:val="83"/>
        </w:trPr>
        <w:tc>
          <w:tcPr>
            <w:tcW w:w="914" w:type="dxa"/>
            <w:gridSpan w:val="3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Секция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1</w:t>
            </w:r>
          </w:p>
        </w:tc>
        <w:tc>
          <w:tcPr>
            <w:tcW w:w="10339" w:type="dxa"/>
            <w:gridSpan w:val="30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4"/>
                <w:szCs w:val="14"/>
                <w:lang w:eastAsia="ru-RU"/>
              </w:rPr>
            </w:pPr>
          </w:p>
        </w:tc>
      </w:tr>
      <w:tr w:rsidR="0002011F" w:rsidRPr="0022631D" w:rsidTr="00BF7A58">
        <w:trPr>
          <w:trHeight w:val="83"/>
        </w:trPr>
        <w:tc>
          <w:tcPr>
            <w:tcW w:w="914" w:type="dxa"/>
            <w:gridSpan w:val="3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1:</w:t>
            </w:r>
          </w:p>
        </w:tc>
        <w:tc>
          <w:tcPr>
            <w:tcW w:w="2268" w:type="dxa"/>
            <w:gridSpan w:val="3"/>
            <w:vAlign w:val="center"/>
          </w:tcPr>
          <w:p w:rsidR="0002011F" w:rsidRPr="0022631D" w:rsidRDefault="00E36654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t xml:space="preserve">P.S. </w:t>
            </w:r>
            <w:proofErr w:type="spellStart"/>
            <w:r>
              <w:t>Роберт</w:t>
            </w:r>
            <w:proofErr w:type="spellEnd"/>
            <w:r>
              <w:t xml:space="preserve"> </w:t>
            </w:r>
            <w:proofErr w:type="spellStart"/>
            <w:r>
              <w:t>Погосян</w:t>
            </w:r>
            <w:proofErr w:type="spellEnd"/>
          </w:p>
        </w:tc>
        <w:tc>
          <w:tcPr>
            <w:tcW w:w="3251" w:type="dxa"/>
            <w:gridSpan w:val="13"/>
            <w:vAlign w:val="center"/>
          </w:tcPr>
          <w:p w:rsidR="0002011F" w:rsidRPr="0022631D" w:rsidRDefault="00E36654" w:rsidP="00E3665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1513000</w:t>
            </w:r>
          </w:p>
        </w:tc>
        <w:tc>
          <w:tcPr>
            <w:tcW w:w="2159" w:type="dxa"/>
            <w:gridSpan w:val="8"/>
            <w:vAlign w:val="center"/>
          </w:tcPr>
          <w:p w:rsidR="0002011F" w:rsidRPr="0022631D" w:rsidRDefault="0002011F" w:rsidP="00E3665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61" w:type="dxa"/>
            <w:gridSpan w:val="6"/>
            <w:vAlign w:val="center"/>
          </w:tcPr>
          <w:p w:rsidR="0002011F" w:rsidRPr="0022631D" w:rsidRDefault="00E36654" w:rsidP="00E36654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1513000</w:t>
            </w:r>
          </w:p>
        </w:tc>
      </w:tr>
      <w:tr w:rsidR="0002011F" w:rsidRPr="0022631D" w:rsidTr="00BF7A58">
        <w:trPr>
          <w:trHeight w:val="146"/>
        </w:trPr>
        <w:tc>
          <w:tcPr>
            <w:tcW w:w="914" w:type="dxa"/>
            <w:gridSpan w:val="3"/>
            <w:shd w:val="clear" w:color="auto" w:fill="auto"/>
            <w:vAlign w:val="center"/>
          </w:tcPr>
          <w:p w:rsidR="0002011F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lang w:val="ru-RU"/>
              </w:rPr>
            </w:pPr>
          </w:p>
        </w:tc>
        <w:tc>
          <w:tcPr>
            <w:tcW w:w="3251" w:type="dxa"/>
            <w:gridSpan w:val="13"/>
            <w:vAlign w:val="center"/>
          </w:tcPr>
          <w:p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165" w:type="dxa"/>
            <w:gridSpan w:val="9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55" w:type="dxa"/>
            <w:gridSpan w:val="5"/>
            <w:vAlign w:val="center"/>
          </w:tcPr>
          <w:p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</w:tr>
      <w:tr w:rsidR="0002011F" w:rsidRPr="0022631D" w:rsidTr="00BF7A58">
        <w:trPr>
          <w:trHeight w:val="146"/>
        </w:trPr>
        <w:tc>
          <w:tcPr>
            <w:tcW w:w="914" w:type="dxa"/>
            <w:gridSpan w:val="3"/>
            <w:shd w:val="clear" w:color="auto" w:fill="auto"/>
            <w:vAlign w:val="center"/>
          </w:tcPr>
          <w:p w:rsidR="0002011F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  <w:p w:rsidR="0002011F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lang w:val="ru-RU"/>
              </w:rPr>
            </w:pPr>
          </w:p>
        </w:tc>
        <w:tc>
          <w:tcPr>
            <w:tcW w:w="3251" w:type="dxa"/>
            <w:gridSpan w:val="13"/>
            <w:vAlign w:val="center"/>
          </w:tcPr>
          <w:p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  <w:tc>
          <w:tcPr>
            <w:tcW w:w="2165" w:type="dxa"/>
            <w:gridSpan w:val="9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55" w:type="dxa"/>
            <w:gridSpan w:val="5"/>
            <w:vAlign w:val="center"/>
          </w:tcPr>
          <w:p w:rsidR="0002011F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hAnsi="GHEA Grapalat"/>
                <w:sz w:val="24"/>
                <w:szCs w:val="24"/>
                <w:lang w:val="ru-RU"/>
              </w:rPr>
            </w:pPr>
          </w:p>
        </w:tc>
      </w:tr>
      <w:tr w:rsidR="0002011F" w:rsidRPr="0022631D" w:rsidTr="00BF7A58">
        <w:trPr>
          <w:trHeight w:val="288"/>
        </w:trPr>
        <w:tc>
          <w:tcPr>
            <w:tcW w:w="11253" w:type="dxa"/>
            <w:gridSpan w:val="33"/>
            <w:shd w:val="clear" w:color="auto" w:fill="99CCFF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:rsidTr="00BF7A58">
        <w:tc>
          <w:tcPr>
            <w:tcW w:w="11253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Данные об отклоненных заявках</w:t>
            </w:r>
          </w:p>
        </w:tc>
      </w:tr>
      <w:tr w:rsidR="0002011F" w:rsidRPr="002A7878" w:rsidTr="00E36654"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Номер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детали</w:t>
            </w:r>
            <w:proofErr w:type="spellEnd"/>
          </w:p>
        </w:tc>
        <w:tc>
          <w:tcPr>
            <w:tcW w:w="2084" w:type="dxa"/>
            <w:gridSpan w:val="3"/>
            <w:vMerge w:val="restart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Имя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участника</w:t>
            </w:r>
            <w:proofErr w:type="spellEnd"/>
          </w:p>
        </w:tc>
        <w:tc>
          <w:tcPr>
            <w:tcW w:w="8355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A7878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Результаты оценки (пройдено или не пройдено)</w:t>
            </w:r>
          </w:p>
        </w:tc>
      </w:tr>
      <w:tr w:rsidR="0002011F" w:rsidRPr="0022631D" w:rsidTr="00E36654"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A7878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208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A7878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66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A7878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ru-RU" w:eastAsia="ru-RU"/>
              </w:rPr>
            </w:pPr>
            <w:r w:rsidRPr="002A7878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ru-RU" w:eastAsia="ru-RU"/>
              </w:rPr>
              <w:t>Наличие документов, необходимых для приглашения</w:t>
            </w: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Соответствие документов, представляемых вместе с заявкой, требованиям, указанным в приглашении.</w:t>
            </w: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Соответствие технических характеристик предлагаемого объекта покупки требованиям, указанным в приглашении.</w:t>
            </w:r>
          </w:p>
        </w:tc>
        <w:tc>
          <w:tcPr>
            <w:tcW w:w="286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Делать ставку</w:t>
            </w:r>
          </w:p>
        </w:tc>
      </w:tr>
      <w:tr w:rsidR="0002011F" w:rsidRPr="0022631D" w:rsidTr="00E36654"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1:</w:t>
            </w:r>
          </w:p>
        </w:tc>
        <w:tc>
          <w:tcPr>
            <w:tcW w:w="208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66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869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:rsidTr="00E36654">
        <w:trPr>
          <w:trHeight w:val="40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...</w:t>
            </w:r>
          </w:p>
        </w:tc>
        <w:tc>
          <w:tcPr>
            <w:tcW w:w="208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66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869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:rsidTr="00E36654">
        <w:trPr>
          <w:trHeight w:val="331"/>
        </w:trPr>
        <w:tc>
          <w:tcPr>
            <w:tcW w:w="2898" w:type="dxa"/>
            <w:gridSpan w:val="5"/>
            <w:shd w:val="clear" w:color="auto" w:fill="auto"/>
            <w:vAlign w:val="center"/>
          </w:tcPr>
          <w:p w:rsidR="0002011F" w:rsidRPr="0022631D" w:rsidRDefault="0002011F" w:rsidP="0002011F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Дополнительная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информация</w:t>
            </w:r>
            <w:proofErr w:type="spellEnd"/>
          </w:p>
        </w:tc>
        <w:tc>
          <w:tcPr>
            <w:tcW w:w="8355" w:type="dxa"/>
            <w:gridSpan w:val="28"/>
            <w:shd w:val="clear" w:color="auto" w:fill="auto"/>
            <w:vAlign w:val="center"/>
          </w:tcPr>
          <w:p w:rsidR="0002011F" w:rsidRPr="0022631D" w:rsidRDefault="0002011F" w:rsidP="00E36654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Знакомство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:</w:t>
            </w:r>
            <w:r w:rsidRPr="00961A11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</w:p>
        </w:tc>
      </w:tr>
      <w:tr w:rsidR="0002011F" w:rsidRPr="0022631D" w:rsidTr="00BF7A58">
        <w:trPr>
          <w:trHeight w:val="289"/>
        </w:trPr>
        <w:tc>
          <w:tcPr>
            <w:tcW w:w="11253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:rsidTr="00BF7A58">
        <w:trPr>
          <w:trHeight w:val="346"/>
        </w:trPr>
        <w:tc>
          <w:tcPr>
            <w:tcW w:w="463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Дата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решения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выбранного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участника</w:t>
            </w:r>
            <w:proofErr w:type="spellEnd"/>
          </w:p>
        </w:tc>
        <w:tc>
          <w:tcPr>
            <w:tcW w:w="6616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7131A4" w:rsidRDefault="00E36654" w:rsidP="000201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1.03.2024</w:t>
            </w:r>
          </w:p>
        </w:tc>
      </w:tr>
      <w:tr w:rsidR="0002011F" w:rsidRPr="0022631D" w:rsidTr="00BF7A58">
        <w:trPr>
          <w:trHeight w:val="92"/>
        </w:trPr>
        <w:tc>
          <w:tcPr>
            <w:tcW w:w="4637" w:type="dxa"/>
            <w:gridSpan w:val="13"/>
            <w:vMerge w:val="restart"/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Период бездействия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Начало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периода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бездействия</w:t>
            </w:r>
            <w:proofErr w:type="spellEnd"/>
          </w:p>
        </w:tc>
        <w:tc>
          <w:tcPr>
            <w:tcW w:w="350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Срок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бездействия</w:t>
            </w:r>
            <w:proofErr w:type="spellEnd"/>
          </w:p>
        </w:tc>
      </w:tr>
      <w:tr w:rsidR="0002011F" w:rsidRPr="0022631D" w:rsidTr="00BF7A58">
        <w:trPr>
          <w:trHeight w:val="92"/>
        </w:trPr>
        <w:tc>
          <w:tcPr>
            <w:tcW w:w="4637" w:type="dxa"/>
            <w:gridSpan w:val="1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7131A4" w:rsidRDefault="0002011F" w:rsidP="000201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350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7131A4" w:rsidRDefault="0002011F" w:rsidP="000201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</w:tr>
      <w:tr w:rsidR="0002011F" w:rsidRPr="002A7878" w:rsidTr="00BF7A58">
        <w:trPr>
          <w:trHeight w:val="344"/>
        </w:trPr>
        <w:tc>
          <w:tcPr>
            <w:tcW w:w="11253" w:type="dxa"/>
            <w:gridSpan w:val="33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02011F" w:rsidRPr="002A7878" w:rsidRDefault="0002011F" w:rsidP="000201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Дата уведомления о предложении о заключении договора выбранному участнику – 7.03.2024.</w:t>
            </w:r>
          </w:p>
        </w:tc>
      </w:tr>
      <w:tr w:rsidR="0002011F" w:rsidRPr="0022631D" w:rsidTr="00BF7A58">
        <w:trPr>
          <w:trHeight w:val="344"/>
        </w:trPr>
        <w:tc>
          <w:tcPr>
            <w:tcW w:w="463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A7878" w:rsidRDefault="0002011F" w:rsidP="000201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 w:rsidRPr="002A7878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Дата заключения договора, подписанного выбранным участником с заказчиком</w:t>
            </w:r>
          </w:p>
        </w:tc>
        <w:tc>
          <w:tcPr>
            <w:tcW w:w="6616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7131A4" w:rsidRDefault="007D599D" w:rsidP="000201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12.03.2024</w:t>
            </w:r>
          </w:p>
        </w:tc>
      </w:tr>
      <w:tr w:rsidR="0002011F" w:rsidRPr="0022631D" w:rsidTr="00BF7A58">
        <w:trPr>
          <w:trHeight w:val="344"/>
        </w:trPr>
        <w:tc>
          <w:tcPr>
            <w:tcW w:w="463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Дата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подписания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договора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заказчиком</w:t>
            </w:r>
            <w:proofErr w:type="spellEnd"/>
          </w:p>
        </w:tc>
        <w:tc>
          <w:tcPr>
            <w:tcW w:w="6616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7131A4" w:rsidRDefault="007D599D" w:rsidP="0002011F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12.03.2024</w:t>
            </w:r>
          </w:p>
        </w:tc>
      </w:tr>
      <w:tr w:rsidR="0002011F" w:rsidRPr="0022631D" w:rsidTr="00BF7A58">
        <w:trPr>
          <w:trHeight w:val="288"/>
        </w:trPr>
        <w:tc>
          <w:tcPr>
            <w:tcW w:w="11253" w:type="dxa"/>
            <w:gridSpan w:val="33"/>
            <w:shd w:val="clear" w:color="auto" w:fill="99CCFF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2631D" w:rsidTr="00E36654"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Номер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детали</w:t>
            </w:r>
            <w:proofErr w:type="spellEnd"/>
          </w:p>
        </w:tc>
        <w:tc>
          <w:tcPr>
            <w:tcW w:w="2084" w:type="dxa"/>
            <w:gridSpan w:val="3"/>
            <w:vMerge w:val="restart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Выбранный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участник</w:t>
            </w:r>
            <w:proofErr w:type="spellEnd"/>
          </w:p>
        </w:tc>
        <w:tc>
          <w:tcPr>
            <w:tcW w:w="8355" w:type="dxa"/>
            <w:gridSpan w:val="28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контракта</w:t>
            </w:r>
            <w:proofErr w:type="spellEnd"/>
          </w:p>
        </w:tc>
      </w:tr>
      <w:tr w:rsidR="0002011F" w:rsidRPr="0022631D" w:rsidTr="00E36654">
        <w:trPr>
          <w:trHeight w:val="237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4" w:type="dxa"/>
            <w:gridSpan w:val="3"/>
            <w:vMerge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9" w:type="dxa"/>
            <w:gridSpan w:val="5"/>
            <w:vMerge w:val="restart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Контактный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номер</w:t>
            </w:r>
            <w:proofErr w:type="spellEnd"/>
          </w:p>
        </w:tc>
        <w:tc>
          <w:tcPr>
            <w:tcW w:w="1523" w:type="dxa"/>
            <w:gridSpan w:val="5"/>
            <w:vMerge w:val="restart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Дата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печати</w:t>
            </w:r>
            <w:proofErr w:type="spellEnd"/>
          </w:p>
        </w:tc>
        <w:tc>
          <w:tcPr>
            <w:tcW w:w="1136" w:type="dxa"/>
            <w:gridSpan w:val="5"/>
            <w:vMerge w:val="restart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Срок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исполнения</w:t>
            </w:r>
            <w:proofErr w:type="spellEnd"/>
          </w:p>
        </w:tc>
        <w:tc>
          <w:tcPr>
            <w:tcW w:w="1073" w:type="dxa"/>
            <w:gridSpan w:val="4"/>
            <w:vMerge w:val="restart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Сумма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предоплаты</w:t>
            </w:r>
            <w:proofErr w:type="spellEnd"/>
          </w:p>
        </w:tc>
        <w:tc>
          <w:tcPr>
            <w:tcW w:w="3544" w:type="dxa"/>
            <w:gridSpan w:val="9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Расходы</w:t>
            </w:r>
            <w:proofErr w:type="spellEnd"/>
          </w:p>
        </w:tc>
      </w:tr>
      <w:tr w:rsidR="0002011F" w:rsidRPr="0022631D" w:rsidTr="00E36654">
        <w:trPr>
          <w:trHeight w:val="238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4" w:type="dxa"/>
            <w:gridSpan w:val="3"/>
            <w:vMerge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9" w:type="dxa"/>
            <w:gridSpan w:val="5"/>
            <w:vMerge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544" w:type="dxa"/>
            <w:gridSpan w:val="9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АМД</w:t>
            </w:r>
          </w:p>
        </w:tc>
      </w:tr>
      <w:tr w:rsidR="0002011F" w:rsidRPr="0022631D" w:rsidTr="00E36654">
        <w:trPr>
          <w:trHeight w:val="263"/>
        </w:trPr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8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9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При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наличии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средств</w:t>
            </w:r>
            <w:proofErr w:type="spellEnd"/>
          </w:p>
        </w:tc>
        <w:tc>
          <w:tcPr>
            <w:tcW w:w="24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Общий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02011F" w:rsidRPr="0022631D" w:rsidTr="00E36654">
        <w:trPr>
          <w:trHeight w:val="146"/>
        </w:trPr>
        <w:tc>
          <w:tcPr>
            <w:tcW w:w="814" w:type="dxa"/>
            <w:gridSpan w:val="2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1:</w:t>
            </w:r>
          </w:p>
        </w:tc>
        <w:tc>
          <w:tcPr>
            <w:tcW w:w="2084" w:type="dxa"/>
            <w:gridSpan w:val="3"/>
            <w:shd w:val="clear" w:color="auto" w:fill="auto"/>
            <w:vAlign w:val="center"/>
          </w:tcPr>
          <w:p w:rsidR="0002011F" w:rsidRPr="0022631D" w:rsidRDefault="00E36654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t xml:space="preserve">P.S. </w:t>
            </w:r>
            <w:proofErr w:type="spellStart"/>
            <w:r>
              <w:t>Роберт</w:t>
            </w:r>
            <w:proofErr w:type="spellEnd"/>
            <w:r>
              <w:t xml:space="preserve"> </w:t>
            </w:r>
            <w:proofErr w:type="spellStart"/>
            <w:r>
              <w:t>Погосян</w:t>
            </w:r>
            <w:proofErr w:type="spellEnd"/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2011F" w:rsidRPr="0022631D" w:rsidRDefault="00E36654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Grapalat" w:hAnsi="GHEAGrapalat"/>
                <w:b/>
                <w:color w:val="000000" w:themeColor="text1"/>
                <w:shd w:val="clear" w:color="auto" w:fill="FEFEFE"/>
              </w:rPr>
              <w:t>RA-AMVH-GHTSDB-24/03</w:t>
            </w: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:rsidR="0002011F" w:rsidRPr="007131A4" w:rsidRDefault="007D599D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12.03.2024</w:t>
            </w: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:rsidR="0002011F" w:rsidRPr="007131A4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30 декабря 2024 г.</w:t>
            </w: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14" w:type="dxa"/>
            <w:gridSpan w:val="2"/>
            <w:shd w:val="clear" w:color="auto" w:fill="auto"/>
            <w:vAlign w:val="center"/>
          </w:tcPr>
          <w:p w:rsidR="0002011F" w:rsidRPr="0002011F" w:rsidRDefault="0091225E" w:rsidP="0002011F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1513000</w:t>
            </w:r>
          </w:p>
        </w:tc>
      </w:tr>
      <w:tr w:rsidR="0002011F" w:rsidRPr="0022631D" w:rsidTr="00E36654">
        <w:trPr>
          <w:trHeight w:val="110"/>
        </w:trPr>
        <w:tc>
          <w:tcPr>
            <w:tcW w:w="814" w:type="dxa"/>
            <w:gridSpan w:val="2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...</w:t>
            </w:r>
          </w:p>
        </w:tc>
        <w:tc>
          <w:tcPr>
            <w:tcW w:w="2084" w:type="dxa"/>
            <w:gridSpan w:val="3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523" w:type="dxa"/>
            <w:gridSpan w:val="5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136" w:type="dxa"/>
            <w:gridSpan w:val="5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4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14" w:type="dxa"/>
            <w:gridSpan w:val="2"/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A7878" w:rsidTr="00BF7A58">
        <w:trPr>
          <w:trHeight w:val="150"/>
        </w:trPr>
        <w:tc>
          <w:tcPr>
            <w:tcW w:w="11253" w:type="dxa"/>
            <w:gridSpan w:val="33"/>
            <w:shd w:val="clear" w:color="auto" w:fill="auto"/>
            <w:vAlign w:val="center"/>
          </w:tcPr>
          <w:p w:rsidR="0002011F" w:rsidRPr="002A7878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2A7878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Имя и адрес выбранных участников.</w:t>
            </w:r>
          </w:p>
        </w:tc>
      </w:tr>
      <w:tr w:rsidR="0002011F" w:rsidRPr="002A7878" w:rsidTr="00E36654">
        <w:trPr>
          <w:trHeight w:val="125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Номер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детали</w:t>
            </w:r>
            <w:proofErr w:type="spellEnd"/>
          </w:p>
        </w:tc>
        <w:tc>
          <w:tcPr>
            <w:tcW w:w="208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Выбранный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участник</w:t>
            </w:r>
            <w:proofErr w:type="spellEnd"/>
          </w:p>
        </w:tc>
        <w:tc>
          <w:tcPr>
            <w:tcW w:w="19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Адрес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тел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Электронная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почта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банковский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счет</w:t>
            </w:r>
            <w:proofErr w:type="spellEnd"/>
          </w:p>
        </w:tc>
        <w:tc>
          <w:tcPr>
            <w:tcW w:w="244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A7878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2A7878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АВК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2A7878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/ Номер и серия паспорта</w:t>
            </w:r>
          </w:p>
        </w:tc>
      </w:tr>
      <w:tr w:rsidR="0002011F" w:rsidRPr="0022631D" w:rsidTr="00E36654">
        <w:trPr>
          <w:trHeight w:val="155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1:</w:t>
            </w:r>
          </w:p>
        </w:tc>
        <w:tc>
          <w:tcPr>
            <w:tcW w:w="208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7D599D" w:rsidP="007D599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D599D">
              <w:rPr>
                <w:lang w:val="hy-AM"/>
              </w:rPr>
              <w:t>P.S. Роберт Погосян</w:t>
            </w:r>
          </w:p>
        </w:tc>
        <w:tc>
          <w:tcPr>
            <w:tcW w:w="19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7D599D" w:rsidRDefault="007D599D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D599D">
              <w:rPr>
                <w:lang w:val="hy-AM"/>
              </w:rPr>
              <w:t>Араратский марз РА К. Веди Комитас 4: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7D599D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30330D">
              <w:rPr>
                <w:rFonts w:ascii="Sylfaen" w:hAnsi="Sylfaen" w:cs="ArTarumianHelvetica ExtraBold"/>
                <w:sz w:val="24"/>
                <w:szCs w:val="24"/>
              </w:rPr>
              <w:t>робертпогосян63@gmail.com</w:t>
            </w:r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7131A4" w:rsidRDefault="007D599D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220129804476000</w:t>
            </w:r>
          </w:p>
        </w:tc>
        <w:tc>
          <w:tcPr>
            <w:tcW w:w="244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7131A4" w:rsidRDefault="007D599D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47895358</w:t>
            </w:r>
          </w:p>
        </w:tc>
      </w:tr>
      <w:tr w:rsidR="0002011F" w:rsidRPr="0022631D" w:rsidTr="00E36654">
        <w:trPr>
          <w:trHeight w:val="40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...</w:t>
            </w:r>
          </w:p>
        </w:tc>
        <w:tc>
          <w:tcPr>
            <w:tcW w:w="208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909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9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44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02011F" w:rsidRPr="0022631D" w:rsidTr="00BF7A58">
        <w:trPr>
          <w:trHeight w:val="288"/>
        </w:trPr>
        <w:tc>
          <w:tcPr>
            <w:tcW w:w="11253" w:type="dxa"/>
            <w:gridSpan w:val="33"/>
            <w:shd w:val="clear" w:color="auto" w:fill="99CCFF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A7878" w:rsidTr="00BF7A58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0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Дополнительная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информация</w:t>
            </w:r>
            <w:proofErr w:type="spellEnd"/>
          </w:p>
        </w:tc>
        <w:tc>
          <w:tcPr>
            <w:tcW w:w="9179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Знакомство: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В случае невыполнения какой-либо части заказчик обязан заполнить информацию о неисполнении.</w:t>
            </w:r>
            <w:r w:rsidRPr="0022631D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.</w:t>
            </w:r>
          </w:p>
        </w:tc>
      </w:tr>
      <w:tr w:rsidR="0002011F" w:rsidRPr="002A7878" w:rsidTr="00BF7A58">
        <w:trPr>
          <w:trHeight w:val="288"/>
        </w:trPr>
        <w:tc>
          <w:tcPr>
            <w:tcW w:w="11253" w:type="dxa"/>
            <w:gridSpan w:val="33"/>
            <w:shd w:val="clear" w:color="auto" w:fill="99CCFF"/>
            <w:vAlign w:val="center"/>
          </w:tcPr>
          <w:p w:rsidR="0002011F" w:rsidRPr="002A7878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</w:pPr>
          </w:p>
        </w:tc>
      </w:tr>
      <w:tr w:rsidR="0002011F" w:rsidRPr="002A7878" w:rsidTr="00BF7A58">
        <w:trPr>
          <w:trHeight w:val="288"/>
        </w:trPr>
        <w:tc>
          <w:tcPr>
            <w:tcW w:w="11253" w:type="dxa"/>
            <w:gridSpan w:val="33"/>
            <w:shd w:val="clear" w:color="auto" w:fill="auto"/>
            <w:vAlign w:val="center"/>
          </w:tcPr>
          <w:p w:rsidR="0002011F" w:rsidRPr="002A7878" w:rsidRDefault="0002011F" w:rsidP="0002011F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2A7878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Как участники, подавшие заявки на данную часть данной процедуры, так и неправительственные организации, получившие государственную регистрацию в Республике Армения, и лица, осуществляющие информационную деятельность, могут подать письменный запрос заказчику, организовавшему процедуру. принять участие совместно с отделом, ответственным за приемку результатов данной части заключенного договора, после опубликования настоящего объявления ------ в течение календарного дня.</w:t>
            </w:r>
          </w:p>
          <w:p w:rsidR="0002011F" w:rsidRPr="002A7878" w:rsidRDefault="0002011F" w:rsidP="0002011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2A7878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К письменному обращению прилагаются:</w:t>
            </w:r>
          </w:p>
          <w:p w:rsidR="0002011F" w:rsidRPr="004D078F" w:rsidRDefault="0002011F" w:rsidP="0002011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A7878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 xml:space="preserve">1) оригинал доверенности, выданной физическому лицу.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Кроме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того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разрешено</w:t>
            </w:r>
            <w:proofErr w:type="spellEnd"/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  <w:p w:rsidR="0002011F" w:rsidRPr="002A7878" w:rsidRDefault="0002011F" w:rsidP="0002011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2A7878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а. число физических лиц не может превышать двух.</w:t>
            </w:r>
          </w:p>
          <w:p w:rsidR="0002011F" w:rsidRPr="002A7878" w:rsidRDefault="0002011F" w:rsidP="0002011F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2A7878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б. физическое лицо должно лично совершать действия, на которые оно уполномочено;</w:t>
            </w:r>
          </w:p>
          <w:p w:rsidR="0002011F" w:rsidRPr="002A7878" w:rsidRDefault="0002011F" w:rsidP="0002011F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2A7878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2) оригиналы деклараций, подписанные физическими лицами, подавшими заявку на участие в процессе, а также уполномоченными лицами об отсутствии конфликта интересов, предусмотренного статьей 5.1 части 2 Закона РА "О закупках".</w:t>
            </w:r>
          </w:p>
          <w:p w:rsidR="0002011F" w:rsidRPr="002A7878" w:rsidRDefault="0002011F" w:rsidP="0002011F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2A7878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3) адреса электронной почты и номера телефонов, по которым клиент может связаться с лицом, предъявившим претензию, и уполномоченным им физическим лицом;</w:t>
            </w:r>
          </w:p>
          <w:p w:rsidR="0002011F" w:rsidRPr="002A7878" w:rsidRDefault="0002011F" w:rsidP="0002011F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2A7878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 xml:space="preserve">4) </w:t>
            </w:r>
            <w:proofErr w:type="gramStart"/>
            <w:r w:rsidRPr="002A7878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В</w:t>
            </w:r>
            <w:proofErr w:type="gramEnd"/>
            <w:r w:rsidRPr="002A7878"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 xml:space="preserve"> случае неправительственных организаций и лиц, занимающихся деятельностью средств массовой информации, получивших государственную регистрацию в Республике Армения, также копию свидетельства о государственной регистрации. Это официальный адрес электронной почты руководителя ответственного отдела заказчика.</w:t>
            </w:r>
            <w:proofErr w:type="spellStart"/>
            <w:r>
              <w:rPr>
                <w:rFonts w:ascii="GHEA Grapalat" w:eastAsia="GHEA Grapalat" w:hAnsi="GHEA Grapalat" w:cs="GHEA Grapalat"/>
                <w:sz w:val="20"/>
              </w:rPr>
              <w:t>vedu</w:t>
            </w:r>
            <w:proofErr w:type="spellEnd"/>
            <w:r w:rsidRPr="002A7878">
              <w:rPr>
                <w:rFonts w:ascii="GHEA Grapalat" w:eastAsia="GHEA Grapalat" w:hAnsi="GHEA Grapalat" w:cs="GHEA Grapalat"/>
                <w:sz w:val="20"/>
                <w:lang w:val="ru-RU"/>
              </w:rPr>
              <w:t>.</w:t>
            </w:r>
            <w:proofErr w:type="spellStart"/>
            <w:r>
              <w:rPr>
                <w:rFonts w:ascii="GHEA Grapalat" w:eastAsia="GHEA Grapalat" w:hAnsi="GHEA Grapalat" w:cs="GHEA Grapalat"/>
                <w:sz w:val="20"/>
              </w:rPr>
              <w:t>qaxaqapetaran</w:t>
            </w:r>
            <w:proofErr w:type="spellEnd"/>
            <w:r w:rsidRPr="002A7878">
              <w:rPr>
                <w:rFonts w:ascii="GHEA Grapalat" w:eastAsia="GHEA Grapalat" w:hAnsi="GHEA Grapalat" w:cs="GHEA Grapalat"/>
                <w:sz w:val="20"/>
                <w:lang w:val="ru-RU"/>
              </w:rPr>
              <w:t>.2017@</w:t>
            </w:r>
            <w:r>
              <w:rPr>
                <w:rFonts w:ascii="GHEA Grapalat" w:eastAsia="GHEA Grapalat" w:hAnsi="GHEA Grapalat" w:cs="GHEA Grapalat"/>
                <w:sz w:val="20"/>
              </w:rPr>
              <w:t>mail</w:t>
            </w:r>
            <w:r w:rsidRPr="002A7878">
              <w:rPr>
                <w:rFonts w:ascii="GHEA Grapalat" w:eastAsia="GHEA Grapalat" w:hAnsi="GHEA Grapalat" w:cs="GHEA Grapalat"/>
                <w:sz w:val="20"/>
                <w:lang w:val="ru-RU"/>
              </w:rPr>
              <w:t>.</w:t>
            </w:r>
            <w:proofErr w:type="spellStart"/>
            <w:r>
              <w:rPr>
                <w:rFonts w:ascii="GHEA Grapalat" w:eastAsia="GHEA Grapalat" w:hAnsi="GHEA Grapalat" w:cs="GHEA Grapalat"/>
                <w:sz w:val="20"/>
              </w:rPr>
              <w:t>ru</w:t>
            </w:r>
            <w:proofErr w:type="spellEnd"/>
            <w:r w:rsidRPr="002A7878">
              <w:rPr>
                <w:rFonts w:ascii="GHEA Grapalat" w:eastAsia="GHEA Grapalat" w:hAnsi="GHEA Grapalat" w:cs="GHEA Grapalat"/>
                <w:sz w:val="20"/>
                <w:lang w:val="ru-RU"/>
              </w:rPr>
              <w:t>:</w:t>
            </w:r>
          </w:p>
          <w:p w:rsidR="0002011F" w:rsidRPr="002A7878" w:rsidRDefault="0002011F" w:rsidP="0002011F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</w:tr>
      <w:tr w:rsidR="0002011F" w:rsidRPr="002A7878" w:rsidTr="00BF7A58">
        <w:trPr>
          <w:trHeight w:val="288"/>
        </w:trPr>
        <w:tc>
          <w:tcPr>
            <w:tcW w:w="11253" w:type="dxa"/>
            <w:gridSpan w:val="33"/>
            <w:shd w:val="clear" w:color="auto" w:fill="99CCFF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02011F" w:rsidRPr="002A7878" w:rsidTr="00BF7A58">
        <w:trPr>
          <w:trHeight w:val="475"/>
        </w:trPr>
        <w:tc>
          <w:tcPr>
            <w:tcW w:w="207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Информация о публикациях, осуществленных в соответствии с Законом РА &lt;О закупках&gt; с целью привлечения участников</w:t>
            </w:r>
          </w:p>
        </w:tc>
        <w:tc>
          <w:tcPr>
            <w:tcW w:w="9179" w:type="dxa"/>
            <w:gridSpan w:val="29"/>
            <w:tcBorders>
              <w:bottom w:val="single" w:sz="8" w:space="0" w:color="auto"/>
            </w:tcBorders>
            <w:shd w:val="clear" w:color="auto" w:fill="auto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02011F" w:rsidRPr="002A7878" w:rsidTr="00BF7A58">
        <w:trPr>
          <w:trHeight w:val="288"/>
        </w:trPr>
        <w:tc>
          <w:tcPr>
            <w:tcW w:w="11253" w:type="dxa"/>
            <w:gridSpan w:val="33"/>
            <w:shd w:val="clear" w:color="auto" w:fill="99CCFF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02011F" w:rsidRPr="002A7878" w:rsidTr="00BF7A58">
        <w:trPr>
          <w:trHeight w:val="427"/>
        </w:trPr>
        <w:tc>
          <w:tcPr>
            <w:tcW w:w="207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Покупка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процесс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в пределах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незаконный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операции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быть найденным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случай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их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и: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что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касательно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предпринятый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действий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кратко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Описание: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9179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02011F" w:rsidRPr="002A7878" w:rsidTr="00BF7A58">
        <w:trPr>
          <w:trHeight w:val="288"/>
        </w:trPr>
        <w:tc>
          <w:tcPr>
            <w:tcW w:w="11253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02011F" w:rsidRPr="002A7878" w:rsidTr="00BF7A58">
        <w:trPr>
          <w:trHeight w:val="427"/>
        </w:trPr>
        <w:tc>
          <w:tcPr>
            <w:tcW w:w="207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E56328" w:rsidRDefault="0002011F" w:rsidP="000201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Покупка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>процедуры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касательно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представлен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жалобы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и: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их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касательно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держал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решения</w:t>
            </w:r>
          </w:p>
        </w:tc>
        <w:tc>
          <w:tcPr>
            <w:tcW w:w="9179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E56328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02011F" w:rsidRPr="002A7878" w:rsidTr="00BF7A58">
        <w:trPr>
          <w:trHeight w:val="288"/>
        </w:trPr>
        <w:tc>
          <w:tcPr>
            <w:tcW w:w="11253" w:type="dxa"/>
            <w:gridSpan w:val="33"/>
            <w:shd w:val="clear" w:color="auto" w:fill="99CCFF"/>
            <w:vAlign w:val="center"/>
          </w:tcPr>
          <w:p w:rsidR="0002011F" w:rsidRPr="00E56328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02011F" w:rsidRPr="0022631D" w:rsidTr="00BF7A58">
        <w:trPr>
          <w:trHeight w:val="427"/>
        </w:trPr>
        <w:tc>
          <w:tcPr>
            <w:tcW w:w="207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Другая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необходимая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информация</w:t>
            </w:r>
            <w:proofErr w:type="spellEnd"/>
          </w:p>
        </w:tc>
        <w:tc>
          <w:tcPr>
            <w:tcW w:w="9179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02011F" w:rsidRPr="0022631D" w:rsidTr="00BF7A58">
        <w:trPr>
          <w:trHeight w:val="288"/>
        </w:trPr>
        <w:tc>
          <w:tcPr>
            <w:tcW w:w="11253" w:type="dxa"/>
            <w:gridSpan w:val="33"/>
            <w:shd w:val="clear" w:color="auto" w:fill="99CCFF"/>
            <w:vAlign w:val="center"/>
          </w:tcPr>
          <w:p w:rsidR="0002011F" w:rsidRPr="0022631D" w:rsidRDefault="0002011F" w:rsidP="0002011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02011F" w:rsidRPr="002A7878" w:rsidTr="00BF7A58">
        <w:trPr>
          <w:trHeight w:val="227"/>
        </w:trPr>
        <w:tc>
          <w:tcPr>
            <w:tcW w:w="11253" w:type="dxa"/>
            <w:gridSpan w:val="33"/>
            <w:shd w:val="clear" w:color="auto" w:fill="auto"/>
            <w:vAlign w:val="center"/>
          </w:tcPr>
          <w:p w:rsidR="0002011F" w:rsidRPr="002A7878" w:rsidRDefault="0002011F" w:rsidP="000201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Для получения дополнительной информации относительно этого объявления, пожалуйста, свяжитесь с координатором закупок.</w:t>
            </w:r>
          </w:p>
        </w:tc>
      </w:tr>
      <w:tr w:rsidR="0002011F" w:rsidRPr="0022631D" w:rsidTr="00E36654">
        <w:trPr>
          <w:trHeight w:val="47"/>
        </w:trPr>
        <w:tc>
          <w:tcPr>
            <w:tcW w:w="33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Имя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Фамилия</w:t>
            </w:r>
            <w:proofErr w:type="spellEnd"/>
          </w:p>
        </w:tc>
        <w:tc>
          <w:tcPr>
            <w:tcW w:w="3653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Телефон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:</w:t>
            </w:r>
          </w:p>
        </w:tc>
        <w:tc>
          <w:tcPr>
            <w:tcW w:w="427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11F" w:rsidRPr="0022631D" w:rsidRDefault="0002011F" w:rsidP="0002011F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Электронная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почта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почтовый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адрес</w:t>
            </w:r>
            <w:proofErr w:type="spellEnd"/>
          </w:p>
        </w:tc>
      </w:tr>
      <w:tr w:rsidR="0002011F" w:rsidRPr="0022631D" w:rsidTr="00E36654">
        <w:trPr>
          <w:trHeight w:val="130"/>
        </w:trPr>
        <w:tc>
          <w:tcPr>
            <w:tcW w:w="3324" w:type="dxa"/>
            <w:gridSpan w:val="7"/>
            <w:shd w:val="clear" w:color="auto" w:fill="auto"/>
            <w:vAlign w:val="center"/>
          </w:tcPr>
          <w:p w:rsidR="0002011F" w:rsidRPr="0002011F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  <w:t>А. Акопян</w:t>
            </w:r>
          </w:p>
        </w:tc>
        <w:tc>
          <w:tcPr>
            <w:tcW w:w="3653" w:type="dxa"/>
            <w:gridSpan w:val="15"/>
            <w:shd w:val="clear" w:color="auto" w:fill="auto"/>
            <w:vAlign w:val="center"/>
          </w:tcPr>
          <w:p w:rsidR="0002011F" w:rsidRDefault="0002011F" w:rsidP="0002011F">
            <w:pPr>
              <w:spacing w:after="0"/>
              <w:ind w:left="0" w:firstLine="0"/>
              <w:jc w:val="both"/>
              <w:rPr>
                <w:rFonts w:ascii="GHEA Grapalat" w:eastAsia="GHEA Grapalat" w:hAnsi="GHEA Grapalat" w:cs="GHEA Grapalat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 xml:space="preserve">060881111 </w:t>
            </w:r>
            <w:proofErr w:type="spellStart"/>
            <w:r>
              <w:rPr>
                <w:rFonts w:ascii="GHEA Grapalat" w:eastAsia="GHEA Grapalat" w:hAnsi="GHEA Grapalat" w:cs="GHEA Grapalat"/>
                <w:sz w:val="20"/>
              </w:rPr>
              <w:t>внутренний</w:t>
            </w:r>
            <w:proofErr w:type="spellEnd"/>
            <w:r>
              <w:rPr>
                <w:rFonts w:ascii="GHEA Grapalat" w:eastAsia="GHEA Grapalat" w:hAnsi="GHEA Grapalat" w:cs="GHEA Grapalat"/>
                <w:sz w:val="20"/>
              </w:rPr>
              <w:t xml:space="preserve"> 015</w:t>
            </w:r>
          </w:p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4276" w:type="dxa"/>
            <w:gridSpan w:val="11"/>
            <w:shd w:val="clear" w:color="auto" w:fill="auto"/>
            <w:vAlign w:val="center"/>
          </w:tcPr>
          <w:p w:rsidR="0002011F" w:rsidRDefault="0002011F" w:rsidP="0002011F">
            <w:pPr>
              <w:spacing w:after="0"/>
              <w:ind w:left="0" w:firstLine="0"/>
              <w:rPr>
                <w:rFonts w:ascii="GHEA Grapalat" w:eastAsia="GHEA Grapalat" w:hAnsi="GHEA Grapalat" w:cs="GHEA Grapalat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vedu.qaxaqapetaran.2017@mail.ru:</w:t>
            </w:r>
          </w:p>
          <w:p w:rsidR="0002011F" w:rsidRPr="0022631D" w:rsidRDefault="0002011F" w:rsidP="0002011F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</w:tbl>
    <w:p w:rsidR="0022631D" w:rsidRPr="0022631D" w:rsidRDefault="0022631D" w:rsidP="0022631D">
      <w:pPr>
        <w:spacing w:before="0" w:line="360" w:lineRule="auto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:rsidR="0022631D" w:rsidRPr="0022631D" w:rsidRDefault="0022631D" w:rsidP="0022631D">
      <w:pPr>
        <w:spacing w:before="0" w:line="360" w:lineRule="auto"/>
        <w:ind w:left="0" w:firstLine="0"/>
        <w:jc w:val="both"/>
        <w:rPr>
          <w:rFonts w:ascii="GHEA Grapalat" w:eastAsia="Times New Roman" w:hAnsi="GHEA Grapalat"/>
          <w:strike/>
          <w:sz w:val="20"/>
          <w:szCs w:val="20"/>
          <w:lang w:val="ru-RU" w:eastAsia="ru-RU"/>
        </w:rPr>
      </w:pPr>
    </w:p>
    <w:p w:rsidR="0022631D" w:rsidRPr="0022631D" w:rsidRDefault="0022631D" w:rsidP="009C5E0F">
      <w:pPr>
        <w:spacing w:before="0" w:line="360" w:lineRule="auto"/>
        <w:ind w:left="0" w:firstLine="0"/>
        <w:rPr>
          <w:rFonts w:ascii="GHEA Grapalat" w:eastAsia="Times New Roman" w:hAnsi="GHEA Grapalat" w:cs="Sylfaen"/>
          <w:i/>
          <w:sz w:val="20"/>
          <w:szCs w:val="20"/>
          <w:lang w:val="hy-AM" w:eastAsia="ru-RU"/>
        </w:rPr>
      </w:pPr>
    </w:p>
    <w:p w:rsidR="001021B0" w:rsidRPr="001A1999" w:rsidRDefault="001021B0" w:rsidP="009C5E0F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</w:p>
    <w:sectPr w:rsidR="001021B0" w:rsidRPr="001A1999" w:rsidSect="00BF7A58">
      <w:pgSz w:w="11907" w:h="16840" w:code="9"/>
      <w:pgMar w:top="284" w:right="562" w:bottom="1560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4728" w:rsidRDefault="00A24728" w:rsidP="0022631D">
      <w:pPr>
        <w:spacing w:before="0" w:after="0"/>
      </w:pPr>
      <w:r>
        <w:separator/>
      </w:r>
    </w:p>
  </w:endnote>
  <w:endnote w:type="continuationSeparator" w:id="0">
    <w:p w:rsidR="00A24728" w:rsidRDefault="00A24728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Grapalat">
    <w:panose1 w:val="00000000000000000000"/>
    <w:charset w:val="00"/>
    <w:family w:val="roman"/>
    <w:notTrueType/>
    <w:pitch w:val="default"/>
  </w:font>
  <w:font w:name="ArTarumianHelvetica ExtraBold">
    <w:altName w:val="Times New Roman PSMT"/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4728" w:rsidRDefault="00A24728" w:rsidP="0022631D">
      <w:pPr>
        <w:spacing w:before="0" w:after="0"/>
      </w:pPr>
      <w:r>
        <w:separator/>
      </w:r>
    </w:p>
  </w:footnote>
  <w:footnote w:type="continuationSeparator" w:id="0">
    <w:p w:rsidR="00A24728" w:rsidRDefault="00A24728" w:rsidP="0022631D">
      <w:pPr>
        <w:spacing w:before="0" w:after="0"/>
      </w:pPr>
      <w:r>
        <w:continuationSeparator/>
      </w:r>
    </w:p>
  </w:footnote>
  <w:footnote w:id="1">
    <w:p w:rsidR="0022631D" w:rsidRPr="002A7878" w:rsidRDefault="0022631D" w:rsidP="0022631D">
      <w:pPr>
        <w:pStyle w:val="a7"/>
        <w:rPr>
          <w:rFonts w:ascii="Sylfaen" w:hAnsi="Sylfaen" w:cs="Sylfaen"/>
          <w:i/>
          <w:sz w:val="12"/>
          <w:szCs w:val="12"/>
          <w:lang w:val="ru-RU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2A7878">
        <w:rPr>
          <w:rFonts w:ascii="GHEA Grapalat" w:hAnsi="GHEA Grapalat"/>
          <w:bCs/>
          <w:i/>
          <w:sz w:val="12"/>
          <w:szCs w:val="12"/>
          <w:lang w:val="ru-RU"/>
        </w:rPr>
        <w:t>Заполняется количество товаров, услуг, работ, приобретаемых по заключаемому договору.</w:t>
      </w:r>
    </w:p>
  </w:footnote>
  <w:footnote w:id="2">
    <w:p w:rsidR="0022631D" w:rsidRPr="002D0BF6" w:rsidRDefault="0022631D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</w:t>
      </w:r>
      <w:r w:rsidRPr="002A7878">
        <w:rPr>
          <w:rFonts w:ascii="GHEA Grapalat" w:hAnsi="GHEA Grapalat"/>
          <w:bCs/>
          <w:i/>
          <w:sz w:val="12"/>
          <w:szCs w:val="12"/>
          <w:lang w:val="ru-RU"/>
        </w:rPr>
        <w:t>Указать товары, услуги, работы, подлежащие приобретению, за счет имеющихся в рамках данного договора финансовых средств.</w:t>
      </w:r>
      <w:r w:rsidRPr="002A7878">
        <w:rPr>
          <w:rFonts w:ascii="GHEA Grapalat" w:hAnsi="GHEA Grapalat" w:cs="Sylfaen"/>
          <w:bCs/>
          <w:i/>
          <w:sz w:val="12"/>
          <w:szCs w:val="12"/>
          <w:lang w:val="ru-RU"/>
        </w:rPr>
        <w:t>считать</w:t>
      </w:r>
      <w:r w:rsidRPr="002A7878">
        <w:rPr>
          <w:rFonts w:ascii="GHEA Grapalat" w:hAnsi="GHEA Grapalat"/>
          <w:bCs/>
          <w:i/>
          <w:sz w:val="12"/>
          <w:szCs w:val="12"/>
          <w:lang w:val="ru-RU"/>
        </w:rPr>
        <w:t>, а рядом с ним в графе «Итого» заполнить сумму общих товаров, услуг, работ, предусмотренную договором.</w:t>
      </w:r>
    </w:p>
  </w:footnote>
  <w:footnote w:id="3">
    <w:p w:rsidR="0022631D" w:rsidRPr="002D0BF6" w:rsidRDefault="0022631D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Если в рамках данного договора предусмотрено меньше средств, укажите сумму, предусмотренную имеющимися средствами, а в графе «Итого» рядом с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ней укажите общую сумму.</w:t>
      </w:r>
    </w:p>
  </w:footnote>
  <w:footnote w:id="4">
    <w:p w:rsidR="0002011F" w:rsidRPr="002D0BF6" w:rsidRDefault="0002011F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</w:t>
      </w:r>
      <w:r w:rsidRPr="002A7878">
        <w:rPr>
          <w:rFonts w:ascii="GHEA Grapalat" w:hAnsi="GHEA Grapalat"/>
          <w:bCs/>
          <w:i/>
          <w:sz w:val="12"/>
          <w:szCs w:val="12"/>
          <w:lang w:val="ru-RU"/>
        </w:rPr>
        <w:t>Указываются даты всех изменений, внесенных в приглашение.</w:t>
      </w:r>
    </w:p>
  </w:footnote>
  <w:footnote w:id="5">
    <w:p w:rsidR="0002011F" w:rsidRPr="002D0BF6" w:rsidRDefault="0002011F" w:rsidP="006F2779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a9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Если предлагаемые цены представлены в двух и более валютах, то цены заполняйте по курсу, установленному данным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приглашением – армянский драм.</w:t>
      </w:r>
    </w:p>
  </w:footnote>
  <w:footnote w:id="6">
    <w:p w:rsidR="0002011F" w:rsidRPr="00871366" w:rsidRDefault="0002011F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Если договор будет заключен по полной стоимости, но предусмотрено меньше средств, то в графе «Итого» заполняется общая стоимость, а в пересчете на свободные средства – 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в графу «Доступные средства».</w:t>
      </w:r>
    </w:p>
  </w:footnote>
  <w:footnote w:id="7">
    <w:p w:rsidR="0002011F" w:rsidRPr="002D0BF6" w:rsidRDefault="0002011F" w:rsidP="0022631D">
      <w:pPr>
        <w:pStyle w:val="a7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Не заполняется, если стороной договора является лицо, не имеющее счета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3EA"/>
    <w:rsid w:val="0000087E"/>
    <w:rsid w:val="00012170"/>
    <w:rsid w:val="0002011F"/>
    <w:rsid w:val="00044EA8"/>
    <w:rsid w:val="00046CCF"/>
    <w:rsid w:val="00051ECE"/>
    <w:rsid w:val="000702FE"/>
    <w:rsid w:val="0007090E"/>
    <w:rsid w:val="00073D66"/>
    <w:rsid w:val="000B0199"/>
    <w:rsid w:val="000E4FF1"/>
    <w:rsid w:val="000F376D"/>
    <w:rsid w:val="001021B0"/>
    <w:rsid w:val="00152122"/>
    <w:rsid w:val="0018422F"/>
    <w:rsid w:val="001A1999"/>
    <w:rsid w:val="001C1BE1"/>
    <w:rsid w:val="001E0091"/>
    <w:rsid w:val="0022631D"/>
    <w:rsid w:val="00295B92"/>
    <w:rsid w:val="002A7878"/>
    <w:rsid w:val="002E4E6F"/>
    <w:rsid w:val="002F16CC"/>
    <w:rsid w:val="002F1FEB"/>
    <w:rsid w:val="00371B1D"/>
    <w:rsid w:val="003B2758"/>
    <w:rsid w:val="003E3D40"/>
    <w:rsid w:val="003E6978"/>
    <w:rsid w:val="00433E3C"/>
    <w:rsid w:val="00472069"/>
    <w:rsid w:val="00474C2F"/>
    <w:rsid w:val="004764CD"/>
    <w:rsid w:val="004875E0"/>
    <w:rsid w:val="004D078F"/>
    <w:rsid w:val="004E376E"/>
    <w:rsid w:val="00503BCC"/>
    <w:rsid w:val="00546023"/>
    <w:rsid w:val="005737F9"/>
    <w:rsid w:val="005D5FBD"/>
    <w:rsid w:val="00607C9A"/>
    <w:rsid w:val="00646760"/>
    <w:rsid w:val="00690ECB"/>
    <w:rsid w:val="006A38B4"/>
    <w:rsid w:val="006B2E21"/>
    <w:rsid w:val="006C0266"/>
    <w:rsid w:val="006E0D92"/>
    <w:rsid w:val="006E1A83"/>
    <w:rsid w:val="006F2779"/>
    <w:rsid w:val="007060FC"/>
    <w:rsid w:val="007131A4"/>
    <w:rsid w:val="007732E7"/>
    <w:rsid w:val="0078682E"/>
    <w:rsid w:val="007D599D"/>
    <w:rsid w:val="00801C39"/>
    <w:rsid w:val="0081420B"/>
    <w:rsid w:val="008C4E62"/>
    <w:rsid w:val="008E493A"/>
    <w:rsid w:val="0091225E"/>
    <w:rsid w:val="009C5E0F"/>
    <w:rsid w:val="009E75FF"/>
    <w:rsid w:val="009F3165"/>
    <w:rsid w:val="00A24728"/>
    <w:rsid w:val="00A306F5"/>
    <w:rsid w:val="00A31820"/>
    <w:rsid w:val="00AA32E4"/>
    <w:rsid w:val="00AD07B9"/>
    <w:rsid w:val="00AD59DC"/>
    <w:rsid w:val="00B264BA"/>
    <w:rsid w:val="00B342D7"/>
    <w:rsid w:val="00B75762"/>
    <w:rsid w:val="00B86102"/>
    <w:rsid w:val="00B91DE2"/>
    <w:rsid w:val="00B94EA2"/>
    <w:rsid w:val="00BA03B0"/>
    <w:rsid w:val="00BB0A93"/>
    <w:rsid w:val="00BD3D4E"/>
    <w:rsid w:val="00BF1465"/>
    <w:rsid w:val="00BF4745"/>
    <w:rsid w:val="00BF7A58"/>
    <w:rsid w:val="00C84DF7"/>
    <w:rsid w:val="00C96337"/>
    <w:rsid w:val="00C96BED"/>
    <w:rsid w:val="00CB44D2"/>
    <w:rsid w:val="00CC1F23"/>
    <w:rsid w:val="00CF1F70"/>
    <w:rsid w:val="00D350DE"/>
    <w:rsid w:val="00D36189"/>
    <w:rsid w:val="00D80C64"/>
    <w:rsid w:val="00DE06F1"/>
    <w:rsid w:val="00E243EA"/>
    <w:rsid w:val="00E33A25"/>
    <w:rsid w:val="00E36654"/>
    <w:rsid w:val="00E4188B"/>
    <w:rsid w:val="00E54C4D"/>
    <w:rsid w:val="00E56328"/>
    <w:rsid w:val="00EA01A2"/>
    <w:rsid w:val="00EA568C"/>
    <w:rsid w:val="00EA767F"/>
    <w:rsid w:val="00EB59EE"/>
    <w:rsid w:val="00EF16D0"/>
    <w:rsid w:val="00F10AFE"/>
    <w:rsid w:val="00F31004"/>
    <w:rsid w:val="00F64167"/>
    <w:rsid w:val="00F6673B"/>
    <w:rsid w:val="00F77AAD"/>
    <w:rsid w:val="00F916C4"/>
    <w:rsid w:val="00FB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13B9785-C1D7-4CC6-B985-4EBDEF0F2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  <w:style w:type="character" w:styleId="aa">
    <w:name w:val="Hyperlink"/>
    <w:rsid w:val="007131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onlinedoctranslator.com/ru/?utm_source=onlinedoctranslator&amp;utm_medium=docx&amp;utm_campaign=attributio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onlinedoctranslator.com/ru/?utm_source=onlinedoctranslator&amp;utm_medium=docx&amp;utm_campaign=attribu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DE3E4-7959-455B-BB3F-09D697D88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717</Words>
  <Characters>4088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Admin</cp:lastModifiedBy>
  <cp:revision>18</cp:revision>
  <cp:lastPrinted>2024-02-28T11:34:00Z</cp:lastPrinted>
  <dcterms:created xsi:type="dcterms:W3CDTF">2021-06-28T12:08:00Z</dcterms:created>
  <dcterms:modified xsi:type="dcterms:W3CDTF">2024-03-14T08:28:00Z</dcterms:modified>
</cp:coreProperties>
</file>